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792B" w14:textId="480C7274" w:rsidR="00A84733" w:rsidRPr="008311F1" w:rsidRDefault="00A84733" w:rsidP="00FF05B2">
      <w:pPr>
        <w:ind w:left="96" w:firstLine="34"/>
        <w:rPr>
          <w:rFonts w:ascii="Roboto" w:hAnsi="Roboto" w:cs="Arial"/>
          <w:b/>
          <w:iCs/>
          <w:noProof/>
          <w:sz w:val="18"/>
          <w:szCs w:val="18"/>
          <w:shd w:val="clear" w:color="auto" w:fill="FFFFFF"/>
          <w:lang w:eastAsia="it-IT"/>
        </w:rPr>
      </w:pP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</w:tblGrid>
      <w:tr w:rsidR="009145E6" w:rsidRPr="008311F1" w14:paraId="0C5E903B" w14:textId="77777777" w:rsidTr="00F12218">
        <w:trPr>
          <w:cantSplit/>
          <w:trHeight w:val="13256"/>
        </w:trPr>
        <w:tc>
          <w:tcPr>
            <w:tcW w:w="499" w:type="dxa"/>
            <w:textDirection w:val="btLr"/>
          </w:tcPr>
          <w:p w14:paraId="63877635" w14:textId="77777777" w:rsid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</w:p>
          <w:p w14:paraId="5F52F3C4" w14:textId="1E7E04B6" w:rsidR="009145E6" w:rsidRP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CF 92023710228 – 38012 Predaia (TN) – Fraz. Taio – P.zza San Vittore, 3 – Tel. 0463 402898 – </w:t>
            </w:r>
            <w:hyperlink r:id="rId8" w:history="1">
              <w:r w:rsidRPr="009145E6">
                <w:rPr>
                  <w:rFonts w:ascii="Roboto" w:hAnsi="Roboto"/>
                  <w:sz w:val="14"/>
                  <w:szCs w:val="14"/>
                  <w:lang w:eastAsia="it-IT"/>
                </w:rPr>
                <w:t>info@fondazionecrvaldinon.it</w:t>
              </w:r>
            </w:hyperlink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– </w:t>
            </w:r>
            <w:hyperlink r:id="rId9" w:history="1">
              <w:r w:rsidRPr="009F1F4E">
                <w:rPr>
                  <w:rFonts w:ascii="Roboto" w:hAnsi="Roboto" w:cs="Arial"/>
                  <w:b/>
                  <w:iCs/>
                  <w:noProof/>
                  <w:sz w:val="14"/>
                  <w:szCs w:val="14"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9F1F4E">
              <w:rPr>
                <w:rFonts w:ascii="Roboto" w:hAnsi="Roboto" w:cs="Arial"/>
                <w:b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 </w:t>
            </w:r>
            <w:r w:rsidRPr="009145E6">
              <w:rPr>
                <w:noProof/>
                <w:sz w:val="14"/>
                <w:szCs w:val="14"/>
                <w:lang w:eastAsia="it-IT"/>
              </w:rPr>
              <w:drawing>
                <wp:anchor distT="0" distB="0" distL="144145" distR="144145" simplePos="0" relativeHeight="251659264" behindDoc="0" locked="1" layoutInCell="1" allowOverlap="1" wp14:anchorId="22CFDBBC" wp14:editId="69207D9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12700</wp:posOffset>
                  </wp:positionV>
                  <wp:extent cx="179705" cy="179705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7" b="73119"/>
                          <a:stretch/>
                        </pic:blipFill>
                        <pic:spPr bwMode="auto">
                          <a:xfrm>
                            <a:off x="0" y="0"/>
                            <a:ext cx="179705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34D7C5" w14:textId="77777777" w:rsidR="009D0F1B" w:rsidRDefault="009D0F1B" w:rsidP="007A2ECB">
      <w:pPr>
        <w:ind w:left="709"/>
        <w:jc w:val="center"/>
        <w:rPr>
          <w:rFonts w:ascii="Roboto" w:hAnsi="Roboto" w:cs="Arial"/>
          <w:b/>
          <w:bCs/>
          <w:sz w:val="28"/>
          <w:szCs w:val="28"/>
          <w:lang w:eastAsia="it-IT"/>
        </w:rPr>
      </w:pPr>
    </w:p>
    <w:p w14:paraId="020855A5" w14:textId="07DCB5BD" w:rsidR="008311F1" w:rsidRDefault="007A2ECB" w:rsidP="007A2ECB">
      <w:pPr>
        <w:ind w:left="709"/>
        <w:jc w:val="center"/>
        <w:rPr>
          <w:rFonts w:ascii="Roboto" w:hAnsi="Roboto" w:cs="Arial"/>
          <w:b/>
          <w:bCs/>
          <w:sz w:val="28"/>
          <w:szCs w:val="28"/>
          <w:lang w:eastAsia="it-IT"/>
        </w:rPr>
      </w:pPr>
      <w:r w:rsidRPr="007A2ECB">
        <w:rPr>
          <w:rFonts w:ascii="Roboto" w:hAnsi="Roboto" w:cs="Arial"/>
          <w:b/>
          <w:bCs/>
          <w:sz w:val="28"/>
          <w:szCs w:val="28"/>
          <w:lang w:eastAsia="it-IT"/>
        </w:rPr>
        <w:t>APERITIVO AL BUIO…SEMPRE “</w:t>
      </w:r>
      <w:r w:rsidR="00C11C1A">
        <w:rPr>
          <w:rFonts w:ascii="Roboto" w:hAnsi="Roboto" w:cs="Arial"/>
          <w:b/>
          <w:bCs/>
          <w:sz w:val="28"/>
          <w:szCs w:val="28"/>
          <w:lang w:eastAsia="it-IT"/>
        </w:rPr>
        <w:t>A</w:t>
      </w:r>
      <w:r w:rsidRPr="007A2ECB">
        <w:rPr>
          <w:rFonts w:ascii="Roboto" w:hAnsi="Roboto" w:cs="Arial"/>
          <w:b/>
          <w:bCs/>
          <w:sz w:val="28"/>
          <w:szCs w:val="28"/>
          <w:lang w:eastAsia="it-IT"/>
        </w:rPr>
        <w:t>DAGIO”</w:t>
      </w:r>
    </w:p>
    <w:p w14:paraId="453138BE" w14:textId="77777777" w:rsidR="000E44A3" w:rsidRPr="007A2ECB" w:rsidRDefault="000E44A3" w:rsidP="007A2ECB">
      <w:pPr>
        <w:ind w:left="709"/>
        <w:jc w:val="center"/>
        <w:rPr>
          <w:rFonts w:ascii="Roboto" w:hAnsi="Roboto" w:cs="Arial"/>
          <w:b/>
          <w:bCs/>
          <w:sz w:val="28"/>
          <w:szCs w:val="28"/>
          <w:lang w:eastAsia="it-IT"/>
        </w:rPr>
      </w:pPr>
    </w:p>
    <w:p w14:paraId="3F0BD67F" w14:textId="3F455389" w:rsidR="00A6159F" w:rsidRPr="002F71C6" w:rsidRDefault="007A2ECB" w:rsidP="002F71C6">
      <w:pPr>
        <w:ind w:left="709"/>
        <w:jc w:val="both"/>
        <w:rPr>
          <w:rFonts w:ascii="Roboto" w:hAnsi="Roboto" w:cs="Arial"/>
          <w:b/>
          <w:bCs/>
          <w:sz w:val="22"/>
          <w:szCs w:val="22"/>
          <w:lang w:eastAsia="it-IT"/>
        </w:rPr>
      </w:pPr>
      <w:r w:rsidRPr="002F71C6">
        <w:rPr>
          <w:rFonts w:ascii="Roboto" w:hAnsi="Roboto" w:cs="Arial"/>
          <w:b/>
          <w:bCs/>
          <w:sz w:val="22"/>
          <w:szCs w:val="22"/>
          <w:lang w:eastAsia="it-IT"/>
        </w:rPr>
        <w:t>Torna Adagio, il progetto della Fondazione Cassa Rurale Val di Non ideato nel 2020 ed evolutosi oggi in audiolibro con la collaborazione dell’Unione Italiana dei Ciechi e degli Ipovedenti ETS-APS Sezione Territoriale di Trento</w:t>
      </w:r>
      <w:r w:rsidR="007B166B" w:rsidRPr="002F71C6">
        <w:rPr>
          <w:rFonts w:ascii="Roboto" w:hAnsi="Roboto" w:cs="Arial"/>
          <w:b/>
          <w:bCs/>
          <w:sz w:val="22"/>
          <w:szCs w:val="22"/>
          <w:lang w:eastAsia="it-IT"/>
        </w:rPr>
        <w:t>, gli autori, la</w:t>
      </w:r>
      <w:r w:rsidRPr="002F71C6">
        <w:rPr>
          <w:rFonts w:ascii="Roboto" w:hAnsi="Roboto" w:cs="Arial"/>
          <w:b/>
          <w:bCs/>
          <w:sz w:val="22"/>
          <w:szCs w:val="22"/>
          <w:lang w:eastAsia="it-IT"/>
        </w:rPr>
        <w:t xml:space="preserve"> Casa Editrice Edizioni del Faro</w:t>
      </w:r>
      <w:r w:rsidR="007B166B" w:rsidRPr="002F71C6">
        <w:rPr>
          <w:rFonts w:ascii="Roboto" w:hAnsi="Roboto" w:cs="Arial"/>
          <w:b/>
          <w:bCs/>
          <w:sz w:val="22"/>
          <w:szCs w:val="22"/>
          <w:lang w:eastAsia="it-IT"/>
        </w:rPr>
        <w:t xml:space="preserve"> e Radio Anaunia.</w:t>
      </w:r>
    </w:p>
    <w:p w14:paraId="38E82D1A" w14:textId="77777777" w:rsidR="007A2ECB" w:rsidRDefault="007A2ECB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18C34668" w14:textId="77777777" w:rsidR="007A2ECB" w:rsidRDefault="007A2ECB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56B8DDDA" w14:textId="7E4FED74" w:rsidR="00BE2F05" w:rsidRPr="00EC1D06" w:rsidRDefault="007A2ECB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 xml:space="preserve">Sarà disponibile </w:t>
      </w:r>
      <w:r w:rsidR="007B166B">
        <w:rPr>
          <w:rFonts w:ascii="Roboto" w:hAnsi="Roboto" w:cs="Arial"/>
          <w:sz w:val="22"/>
          <w:szCs w:val="22"/>
          <w:lang w:eastAsia="it-IT"/>
        </w:rPr>
        <w:t>a partire dalla settimana prossima, presso i</w:t>
      </w:r>
      <w:r w:rsidR="007B166B" w:rsidRPr="007B166B">
        <w:rPr>
          <w:rFonts w:ascii="Roboto" w:hAnsi="Roboto" w:cs="Arial"/>
          <w:sz w:val="22"/>
          <w:szCs w:val="22"/>
          <w:lang w:eastAsia="it-IT"/>
        </w:rPr>
        <w:t xml:space="preserve">l </w:t>
      </w:r>
      <w:r w:rsidR="007B166B" w:rsidRPr="007B166B">
        <w:rPr>
          <w:rFonts w:ascii="Roboto" w:hAnsi="Roboto" w:cs="Arial"/>
          <w:b/>
          <w:bCs/>
          <w:sz w:val="22"/>
          <w:szCs w:val="22"/>
          <w:lang w:eastAsia="it-IT"/>
        </w:rPr>
        <w:t xml:space="preserve">Centro di Distribuzione del Libro </w:t>
      </w:r>
      <w:r w:rsidR="007B166B" w:rsidRPr="00EC1D06">
        <w:rPr>
          <w:rFonts w:ascii="Roboto" w:hAnsi="Roboto" w:cs="Arial"/>
          <w:b/>
          <w:bCs/>
          <w:sz w:val="22"/>
          <w:szCs w:val="22"/>
          <w:lang w:eastAsia="it-IT"/>
        </w:rPr>
        <w:t>Parlato d</w:t>
      </w:r>
      <w:r w:rsidR="009E5C3E" w:rsidRPr="00EC1D06">
        <w:rPr>
          <w:rFonts w:ascii="Roboto" w:hAnsi="Roboto" w:cs="Arial"/>
          <w:b/>
          <w:bCs/>
          <w:sz w:val="22"/>
          <w:szCs w:val="22"/>
          <w:lang w:eastAsia="it-IT"/>
        </w:rPr>
        <w:t>i Trento</w:t>
      </w:r>
      <w:r w:rsidR="009E5C3E" w:rsidRPr="00EC1D06">
        <w:rPr>
          <w:rFonts w:ascii="Roboto" w:hAnsi="Roboto" w:cs="Arial"/>
          <w:sz w:val="22"/>
          <w:szCs w:val="22"/>
          <w:lang w:eastAsia="it-IT"/>
        </w:rPr>
        <w:t xml:space="preserve"> e successivamente anche presso il </w:t>
      </w:r>
      <w:r w:rsidR="009E5C3E" w:rsidRPr="00EC1D06">
        <w:rPr>
          <w:rFonts w:ascii="Roboto" w:hAnsi="Roboto" w:cs="Arial"/>
          <w:b/>
          <w:sz w:val="22"/>
          <w:szCs w:val="22"/>
          <w:lang w:eastAsia="it-IT"/>
        </w:rPr>
        <w:t>Centro Nazionale del Libro Parlato</w:t>
      </w:r>
      <w:r w:rsidR="00E430EE">
        <w:rPr>
          <w:rFonts w:ascii="Roboto" w:hAnsi="Roboto" w:cs="Arial"/>
          <w:b/>
          <w:sz w:val="22"/>
          <w:szCs w:val="22"/>
          <w:lang w:eastAsia="it-IT"/>
        </w:rPr>
        <w:t>,</w:t>
      </w:r>
      <w:r w:rsidR="009E5C3E" w:rsidRPr="00EC1D06">
        <w:rPr>
          <w:rFonts w:ascii="Roboto" w:hAnsi="Roboto" w:cs="Arial"/>
          <w:sz w:val="22"/>
          <w:szCs w:val="22"/>
          <w:lang w:eastAsia="it-IT"/>
        </w:rPr>
        <w:t xml:space="preserve"> </w:t>
      </w:r>
      <w:r w:rsidR="007B166B" w:rsidRPr="00EC1D06">
        <w:rPr>
          <w:rFonts w:ascii="Roboto" w:hAnsi="Roboto" w:cs="Arial"/>
          <w:sz w:val="22"/>
          <w:szCs w:val="22"/>
          <w:lang w:eastAsia="it-IT"/>
        </w:rPr>
        <w:t xml:space="preserve">l’audio libro </w:t>
      </w:r>
      <w:r w:rsidR="007B166B" w:rsidRPr="00EC1D06">
        <w:rPr>
          <w:rFonts w:ascii="Roboto" w:hAnsi="Roboto" w:cs="Arial"/>
          <w:b/>
          <w:bCs/>
          <w:sz w:val="22"/>
          <w:szCs w:val="22"/>
          <w:lang w:eastAsia="it-IT"/>
        </w:rPr>
        <w:t>“Adagio. Trekking letterario per nuovi orizzonti lungo il Cammino Jacopeo d’Anaunia”</w:t>
      </w:r>
      <w:r w:rsidR="007B166B" w:rsidRPr="00EC1D06">
        <w:rPr>
          <w:rFonts w:ascii="Roboto" w:hAnsi="Roboto" w:cs="Arial"/>
          <w:sz w:val="22"/>
          <w:szCs w:val="22"/>
          <w:lang w:eastAsia="it-IT"/>
        </w:rPr>
        <w:t xml:space="preserve"> edito a luglio del 2022 da Edizioni del Faro su iniziativa della Fondazione Cassa Rurale Val di Non. Un progetto che si evolve di anno in anno grazie alla collaborazione e all’interesse </w:t>
      </w:r>
      <w:r w:rsidR="00BE2F05" w:rsidRPr="00EC1D06">
        <w:rPr>
          <w:rFonts w:ascii="Roboto" w:hAnsi="Roboto" w:cs="Arial"/>
          <w:sz w:val="22"/>
          <w:szCs w:val="22"/>
          <w:lang w:eastAsia="it-IT"/>
        </w:rPr>
        <w:t>verso</w:t>
      </w:r>
      <w:r w:rsidR="007B166B" w:rsidRPr="00EC1D06">
        <w:rPr>
          <w:rFonts w:ascii="Roboto" w:hAnsi="Roboto" w:cs="Arial"/>
          <w:sz w:val="22"/>
          <w:szCs w:val="22"/>
          <w:lang w:eastAsia="it-IT"/>
        </w:rPr>
        <w:t xml:space="preserve"> quest’opera </w:t>
      </w:r>
      <w:r w:rsidR="00BE2F05" w:rsidRPr="00EC1D06">
        <w:rPr>
          <w:rFonts w:ascii="Roboto" w:hAnsi="Roboto" w:cs="Arial"/>
          <w:sz w:val="22"/>
          <w:szCs w:val="22"/>
          <w:lang w:eastAsia="it-IT"/>
        </w:rPr>
        <w:t>da parte di</w:t>
      </w:r>
      <w:r w:rsidR="007B166B" w:rsidRPr="00EC1D06">
        <w:rPr>
          <w:rFonts w:ascii="Roboto" w:hAnsi="Roboto" w:cs="Arial"/>
          <w:sz w:val="22"/>
          <w:szCs w:val="22"/>
          <w:lang w:eastAsia="it-IT"/>
        </w:rPr>
        <w:t xml:space="preserve"> svariate realtà </w:t>
      </w:r>
      <w:r w:rsidR="000E44A3" w:rsidRPr="00EC1D06">
        <w:rPr>
          <w:rFonts w:ascii="Roboto" w:hAnsi="Roboto" w:cs="Arial"/>
          <w:sz w:val="22"/>
          <w:szCs w:val="22"/>
          <w:lang w:eastAsia="it-IT"/>
        </w:rPr>
        <w:t>territoriali</w:t>
      </w:r>
      <w:r w:rsidR="007B166B" w:rsidRPr="00EC1D06">
        <w:rPr>
          <w:rFonts w:ascii="Roboto" w:hAnsi="Roboto" w:cs="Arial"/>
          <w:sz w:val="22"/>
          <w:szCs w:val="22"/>
          <w:lang w:eastAsia="it-IT"/>
        </w:rPr>
        <w:t xml:space="preserve"> e nazionali.</w:t>
      </w:r>
      <w:r w:rsidR="00BE2F05" w:rsidRPr="00EC1D06">
        <w:rPr>
          <w:rFonts w:ascii="Roboto" w:hAnsi="Roboto" w:cs="Arial"/>
          <w:sz w:val="22"/>
          <w:szCs w:val="22"/>
          <w:lang w:eastAsia="it-IT"/>
        </w:rPr>
        <w:t xml:space="preserve"> </w:t>
      </w:r>
    </w:p>
    <w:p w14:paraId="3547570A" w14:textId="77777777" w:rsidR="00BE2F05" w:rsidRPr="00EC1D06" w:rsidRDefault="00BE2F05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2C4ED00D" w14:textId="33D45DF6" w:rsidR="00BE2F05" w:rsidRPr="003B0C16" w:rsidRDefault="00BE2F05" w:rsidP="002F71C6">
      <w:pPr>
        <w:ind w:left="709"/>
        <w:jc w:val="both"/>
        <w:rPr>
          <w:rFonts w:ascii="Roboto" w:hAnsi="Roboto" w:cs="Arial"/>
          <w:b/>
          <w:bCs/>
          <w:sz w:val="22"/>
          <w:szCs w:val="22"/>
          <w:lang w:eastAsia="it-IT"/>
        </w:rPr>
      </w:pPr>
      <w:r w:rsidRPr="00EC1D06">
        <w:rPr>
          <w:rFonts w:ascii="Roboto" w:hAnsi="Roboto" w:cs="Arial"/>
          <w:sz w:val="22"/>
          <w:szCs w:val="22"/>
          <w:lang w:eastAsia="it-IT"/>
        </w:rPr>
        <w:t>“Un progetto concretizzatosi nell’estate del 2022 allo scopo di narrare la Val di Non e le risorse culturali, naturalistiche, archeologiche e storiche che la contraddistinguono attraverso racconti e immagini evocativ</w:t>
      </w:r>
      <w:r w:rsidR="00C11C1A" w:rsidRPr="00EC1D06">
        <w:rPr>
          <w:rFonts w:ascii="Roboto" w:hAnsi="Roboto" w:cs="Arial"/>
          <w:sz w:val="22"/>
          <w:szCs w:val="22"/>
          <w:lang w:eastAsia="it-IT"/>
        </w:rPr>
        <w:t>e</w:t>
      </w:r>
      <w:r w:rsidRPr="00EC1D06">
        <w:rPr>
          <w:rFonts w:ascii="Roboto" w:hAnsi="Roboto" w:cs="Arial"/>
          <w:sz w:val="22"/>
          <w:szCs w:val="22"/>
          <w:lang w:eastAsia="it-IT"/>
        </w:rPr>
        <w:t xml:space="preserve">. A due anni di distanza, attraverso il </w:t>
      </w:r>
      <w:r w:rsidRPr="00EC1D06">
        <w:rPr>
          <w:rFonts w:ascii="Roboto" w:hAnsi="Roboto" w:cs="Arial"/>
          <w:b/>
          <w:bCs/>
          <w:sz w:val="22"/>
          <w:szCs w:val="22"/>
          <w:lang w:eastAsia="it-IT"/>
        </w:rPr>
        <w:t>Ce</w:t>
      </w:r>
      <w:r w:rsidR="009E5C3E" w:rsidRPr="00EC1D06">
        <w:rPr>
          <w:rFonts w:ascii="Roboto" w:hAnsi="Roboto" w:cs="Arial"/>
          <w:b/>
          <w:bCs/>
          <w:sz w:val="22"/>
          <w:szCs w:val="22"/>
          <w:lang w:eastAsia="it-IT"/>
        </w:rPr>
        <w:t xml:space="preserve">ntro del Libro Parlato di Trento, </w:t>
      </w:r>
      <w:r w:rsidRPr="00EC1D06">
        <w:rPr>
          <w:rFonts w:ascii="Roboto" w:hAnsi="Roboto" w:cs="Arial"/>
          <w:sz w:val="22"/>
          <w:szCs w:val="22"/>
          <w:lang w:eastAsia="it-IT"/>
        </w:rPr>
        <w:t xml:space="preserve">la Val di Non verrà </w:t>
      </w:r>
      <w:r w:rsidR="000E44A3" w:rsidRPr="00EC1D06">
        <w:rPr>
          <w:rFonts w:ascii="Roboto" w:hAnsi="Roboto" w:cs="Arial"/>
          <w:sz w:val="22"/>
          <w:szCs w:val="22"/>
          <w:lang w:eastAsia="it-IT"/>
        </w:rPr>
        <w:t>ascoltata prima ancora di essere osservata in tutta la sua bellezza</w:t>
      </w:r>
      <w:r w:rsidRPr="00EC1D06">
        <w:rPr>
          <w:rFonts w:ascii="Roboto" w:hAnsi="Roboto" w:cs="Arial"/>
          <w:sz w:val="22"/>
          <w:szCs w:val="22"/>
          <w:lang w:eastAsia="it-IT"/>
        </w:rPr>
        <w:t xml:space="preserve">” afferma </w:t>
      </w:r>
      <w:r w:rsidRPr="00EC1D06">
        <w:rPr>
          <w:rFonts w:ascii="Roboto" w:hAnsi="Roboto" w:cs="Arial"/>
          <w:b/>
          <w:bCs/>
          <w:sz w:val="22"/>
          <w:szCs w:val="22"/>
          <w:lang w:eastAsia="it-IT"/>
        </w:rPr>
        <w:t>Dino Magnani</w:t>
      </w:r>
      <w:r w:rsidRPr="003B0C16">
        <w:rPr>
          <w:rFonts w:ascii="Roboto" w:hAnsi="Roboto" w:cs="Arial"/>
          <w:b/>
          <w:bCs/>
          <w:sz w:val="22"/>
          <w:szCs w:val="22"/>
          <w:lang w:eastAsia="it-IT"/>
        </w:rPr>
        <w:t xml:space="preserve"> – Presidente Fondazione Cassa Rurale Val di Non</w:t>
      </w:r>
      <w:r w:rsidR="000B0AFE" w:rsidRPr="003B0C16">
        <w:rPr>
          <w:rFonts w:ascii="Roboto" w:hAnsi="Roboto" w:cs="Arial"/>
          <w:b/>
          <w:bCs/>
          <w:sz w:val="22"/>
          <w:szCs w:val="22"/>
          <w:lang w:eastAsia="it-IT"/>
        </w:rPr>
        <w:t>.</w:t>
      </w:r>
    </w:p>
    <w:p w14:paraId="09ED1289" w14:textId="77777777" w:rsidR="00BE2F05" w:rsidRPr="003B0C16" w:rsidRDefault="00BE2F05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267CDADC" w14:textId="53CEC59C" w:rsidR="00BE2F05" w:rsidRPr="003B0C16" w:rsidRDefault="00BE2F05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3B0C16">
        <w:rPr>
          <w:rFonts w:ascii="Roboto" w:hAnsi="Roboto" w:cs="Arial"/>
          <w:sz w:val="22"/>
          <w:szCs w:val="22"/>
          <w:lang w:eastAsia="it-IT"/>
        </w:rPr>
        <w:t xml:space="preserve">Grazie alla voce degli autori dei micro romanzi e delle schede di approfondimento Mauro Neri e Silvia Vernaccini, gli splendidi racconti del volume verranno messi a disposizione anche presso il </w:t>
      </w:r>
      <w:r w:rsidRPr="00E430EE">
        <w:rPr>
          <w:rFonts w:ascii="Roboto" w:hAnsi="Roboto" w:cs="Arial"/>
          <w:b/>
          <w:bCs/>
          <w:sz w:val="22"/>
          <w:szCs w:val="22"/>
          <w:lang w:eastAsia="it-IT"/>
        </w:rPr>
        <w:t>Centro di Distribuzione del Libro Parlato d</w:t>
      </w:r>
      <w:r w:rsidR="009E5C3E" w:rsidRPr="00E430EE">
        <w:rPr>
          <w:rFonts w:ascii="Roboto" w:hAnsi="Roboto" w:cs="Arial"/>
          <w:b/>
          <w:bCs/>
          <w:sz w:val="22"/>
          <w:szCs w:val="22"/>
          <w:lang w:eastAsia="it-IT"/>
        </w:rPr>
        <w:t>i Trento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, un servizio gratuito </w:t>
      </w:r>
      <w:r w:rsidR="00B33AF4" w:rsidRPr="003B0C16">
        <w:rPr>
          <w:rFonts w:ascii="Roboto" w:hAnsi="Roboto" w:cs="Arial"/>
          <w:sz w:val="22"/>
          <w:szCs w:val="22"/>
          <w:lang w:eastAsia="it-IT"/>
        </w:rPr>
        <w:t>ch</w:t>
      </w:r>
      <w:r w:rsidRPr="003B0C16">
        <w:rPr>
          <w:rFonts w:ascii="Roboto" w:hAnsi="Roboto" w:cs="Arial"/>
          <w:sz w:val="22"/>
          <w:szCs w:val="22"/>
          <w:lang w:eastAsia="it-IT"/>
        </w:rPr>
        <w:t>e si rivolge nello specifico ai disabili visivi in possesso dei requisiti previsti dalla Legge 138/2001.</w:t>
      </w:r>
    </w:p>
    <w:p w14:paraId="5747B75D" w14:textId="77777777" w:rsidR="00DA76BC" w:rsidRPr="003B0C16" w:rsidRDefault="00DA76BC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712AD3C4" w14:textId="1755F6A8" w:rsidR="00DA76BC" w:rsidRPr="003B0C16" w:rsidRDefault="00DA76BC" w:rsidP="002F71C6">
      <w:pPr>
        <w:ind w:left="709"/>
        <w:jc w:val="both"/>
        <w:rPr>
          <w:rFonts w:ascii="Roboto" w:hAnsi="Roboto" w:cs="Arial"/>
          <w:b/>
          <w:bCs/>
          <w:sz w:val="22"/>
          <w:szCs w:val="22"/>
          <w:lang w:eastAsia="it-IT"/>
        </w:rPr>
      </w:pPr>
      <w:r w:rsidRPr="003B0C16">
        <w:rPr>
          <w:rFonts w:ascii="Roboto" w:hAnsi="Roboto" w:cs="Arial"/>
          <w:sz w:val="22"/>
          <w:szCs w:val="22"/>
          <w:lang w:eastAsia="it-IT"/>
        </w:rPr>
        <w:t>“Un progetto</w:t>
      </w:r>
      <w:r w:rsidR="00C95DF8" w:rsidRPr="003B0C16">
        <w:rPr>
          <w:rFonts w:ascii="Roboto" w:hAnsi="Roboto" w:cs="Arial"/>
          <w:sz w:val="22"/>
          <w:szCs w:val="22"/>
          <w:lang w:eastAsia="it-IT"/>
        </w:rPr>
        <w:t xml:space="preserve"> </w:t>
      </w:r>
      <w:r w:rsidRPr="003B0C16">
        <w:rPr>
          <w:rFonts w:ascii="Roboto" w:hAnsi="Roboto" w:cs="Arial"/>
          <w:sz w:val="22"/>
          <w:szCs w:val="22"/>
          <w:lang w:eastAsia="it-IT"/>
        </w:rPr>
        <w:t>evolutosi</w:t>
      </w:r>
      <w:r w:rsidR="009E5C3E" w:rsidRPr="003B0C16">
        <w:rPr>
          <w:rFonts w:ascii="Roboto" w:hAnsi="Roboto" w:cs="Arial"/>
          <w:sz w:val="22"/>
          <w:szCs w:val="22"/>
          <w:lang w:eastAsia="it-IT"/>
        </w:rPr>
        <w:t xml:space="preserve"> 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nel pieno spirito della cooperazione e inclusività. Con orgoglio, poter </w:t>
      </w:r>
      <w:r w:rsidR="00C11C1A" w:rsidRPr="003B0C16">
        <w:rPr>
          <w:rFonts w:ascii="Roboto" w:hAnsi="Roboto" w:cs="Arial"/>
          <w:sz w:val="22"/>
          <w:szCs w:val="22"/>
          <w:lang w:eastAsia="it-IT"/>
        </w:rPr>
        <w:t>constatare ancora una volta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 come la collaborazione attorno a un progetto non si esaurisca ma cambi forma con il tempo includendo altre realtà e portatori di interesse, riconferma alla Cassa Rurale Val di Non – Rotaliana e Giovo </w:t>
      </w:r>
      <w:r w:rsidR="00E430EE">
        <w:rPr>
          <w:rFonts w:ascii="Roboto" w:hAnsi="Roboto" w:cs="Arial"/>
          <w:sz w:val="22"/>
          <w:szCs w:val="22"/>
          <w:lang w:eastAsia="it-IT"/>
        </w:rPr>
        <w:t xml:space="preserve">- 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quella della Fondazione </w:t>
      </w:r>
      <w:r w:rsidR="00E430EE">
        <w:rPr>
          <w:rFonts w:ascii="Roboto" w:hAnsi="Roboto" w:cs="Arial"/>
          <w:sz w:val="22"/>
          <w:szCs w:val="22"/>
          <w:lang w:eastAsia="it-IT"/>
        </w:rPr>
        <w:t xml:space="preserve">- 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essere una scelta azzeccata” sottolinea </w:t>
      </w:r>
      <w:r w:rsidRPr="003B0C16">
        <w:rPr>
          <w:rFonts w:ascii="Roboto" w:hAnsi="Roboto" w:cs="Arial"/>
          <w:b/>
          <w:bCs/>
          <w:sz w:val="22"/>
          <w:szCs w:val="22"/>
          <w:lang w:eastAsia="it-IT"/>
        </w:rPr>
        <w:t>Silvio Mucchi - Presidente della Cassa Rurale Val di Non – Rotaliana e Giovo.</w:t>
      </w:r>
    </w:p>
    <w:p w14:paraId="4DF17388" w14:textId="77777777" w:rsidR="00BE2F05" w:rsidRPr="003B0C16" w:rsidRDefault="00BE2F05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275391D4" w14:textId="6E509B14" w:rsidR="00BE2F05" w:rsidRDefault="00BE2F05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 w:rsidRPr="003B0C16">
        <w:rPr>
          <w:rFonts w:ascii="Roboto" w:hAnsi="Roboto" w:cs="Arial"/>
          <w:sz w:val="22"/>
          <w:szCs w:val="22"/>
          <w:lang w:eastAsia="it-IT"/>
        </w:rPr>
        <w:t>Al progetto di trasformazione dell’opera scritta in audiolibro</w:t>
      </w:r>
      <w:r w:rsidR="00477374" w:rsidRPr="003B0C16">
        <w:rPr>
          <w:rFonts w:ascii="Roboto" w:hAnsi="Roboto" w:cs="Arial"/>
          <w:sz w:val="22"/>
          <w:szCs w:val="22"/>
          <w:lang w:eastAsia="it-IT"/>
        </w:rPr>
        <w:t>,</w:t>
      </w:r>
      <w:r w:rsidRPr="003B0C16">
        <w:rPr>
          <w:rFonts w:ascii="Roboto" w:hAnsi="Roboto" w:cs="Arial"/>
          <w:sz w:val="22"/>
          <w:szCs w:val="22"/>
          <w:lang w:eastAsia="it-IT"/>
        </w:rPr>
        <w:t xml:space="preserve"> ha partecipato anche </w:t>
      </w:r>
      <w:r w:rsidRPr="003B0C16">
        <w:rPr>
          <w:rFonts w:ascii="Roboto" w:hAnsi="Roboto" w:cs="Arial"/>
          <w:b/>
          <w:bCs/>
          <w:sz w:val="22"/>
          <w:szCs w:val="22"/>
          <w:lang w:eastAsia="it-IT"/>
        </w:rPr>
        <w:t>Radio Anaunia</w:t>
      </w:r>
      <w:r w:rsidR="00477374" w:rsidRPr="003B0C16">
        <w:rPr>
          <w:rFonts w:ascii="Roboto" w:hAnsi="Roboto" w:cs="Arial"/>
          <w:sz w:val="22"/>
          <w:szCs w:val="22"/>
          <w:lang w:eastAsia="it-IT"/>
        </w:rPr>
        <w:t xml:space="preserve"> in previsione della diffusione</w:t>
      </w:r>
      <w:r w:rsidR="009F04ED" w:rsidRPr="003B0C16">
        <w:rPr>
          <w:rFonts w:ascii="Roboto" w:hAnsi="Roboto" w:cs="Arial"/>
          <w:sz w:val="22"/>
          <w:szCs w:val="22"/>
          <w:lang w:eastAsia="it-IT"/>
        </w:rPr>
        <w:t xml:space="preserve"> sulle frequenze</w:t>
      </w:r>
      <w:r w:rsidR="009F04ED">
        <w:rPr>
          <w:rFonts w:ascii="Roboto" w:hAnsi="Roboto" w:cs="Arial"/>
          <w:sz w:val="22"/>
          <w:szCs w:val="22"/>
          <w:lang w:eastAsia="it-IT"/>
        </w:rPr>
        <w:t xml:space="preserve"> radiofoniche della radio</w:t>
      </w:r>
      <w:r w:rsidR="002A08F0">
        <w:rPr>
          <w:rFonts w:ascii="Roboto" w:hAnsi="Roboto" w:cs="Arial"/>
          <w:sz w:val="22"/>
          <w:szCs w:val="22"/>
          <w:lang w:eastAsia="it-IT"/>
        </w:rPr>
        <w:t>,</w:t>
      </w:r>
      <w:r w:rsidR="00477374">
        <w:rPr>
          <w:rFonts w:ascii="Roboto" w:hAnsi="Roboto" w:cs="Arial"/>
          <w:sz w:val="22"/>
          <w:szCs w:val="22"/>
          <w:lang w:eastAsia="it-IT"/>
        </w:rPr>
        <w:t xml:space="preserve"> a partire da settembre</w:t>
      </w:r>
      <w:r w:rsidR="002A08F0">
        <w:rPr>
          <w:rFonts w:ascii="Roboto" w:hAnsi="Roboto" w:cs="Arial"/>
          <w:sz w:val="22"/>
          <w:szCs w:val="22"/>
          <w:lang w:eastAsia="it-IT"/>
        </w:rPr>
        <w:t xml:space="preserve"> di quest’anno</w:t>
      </w:r>
      <w:r w:rsidR="00477374">
        <w:rPr>
          <w:rFonts w:ascii="Roboto" w:hAnsi="Roboto" w:cs="Arial"/>
          <w:sz w:val="22"/>
          <w:szCs w:val="22"/>
          <w:lang w:eastAsia="it-IT"/>
        </w:rPr>
        <w:t xml:space="preserve">, di una rubrica dedicata e pensata per </w:t>
      </w:r>
      <w:r w:rsidR="000E44A3">
        <w:rPr>
          <w:rFonts w:ascii="Roboto" w:hAnsi="Roboto" w:cs="Arial"/>
          <w:sz w:val="22"/>
          <w:szCs w:val="22"/>
          <w:lang w:eastAsia="it-IT"/>
        </w:rPr>
        <w:t>raccontare</w:t>
      </w:r>
      <w:r w:rsidR="00477374">
        <w:rPr>
          <w:rFonts w:ascii="Roboto" w:hAnsi="Roboto" w:cs="Arial"/>
          <w:sz w:val="22"/>
          <w:szCs w:val="22"/>
          <w:lang w:eastAsia="it-IT"/>
        </w:rPr>
        <w:t xml:space="preserve"> la Val di Non </w:t>
      </w:r>
      <w:r w:rsidR="000E44A3">
        <w:rPr>
          <w:rFonts w:ascii="Roboto" w:hAnsi="Roboto" w:cs="Arial"/>
          <w:sz w:val="22"/>
          <w:szCs w:val="22"/>
          <w:lang w:eastAsia="it-IT"/>
        </w:rPr>
        <w:t>con maggiore inclusività.</w:t>
      </w:r>
    </w:p>
    <w:p w14:paraId="62A67DDD" w14:textId="77777777" w:rsidR="000E44A3" w:rsidRDefault="000E44A3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49EDF2B9" w14:textId="77777777" w:rsidR="00E430EE" w:rsidRDefault="00A67E2D" w:rsidP="00E430EE">
      <w:pPr>
        <w:pStyle w:val="Testonormale"/>
        <w:ind w:left="708"/>
        <w:jc w:val="both"/>
        <w:rPr>
          <w:rFonts w:ascii="Roboto" w:hAnsi="Roboto" w:cs="Arial"/>
          <w:szCs w:val="22"/>
          <w:lang w:eastAsia="it-IT"/>
        </w:rPr>
      </w:pPr>
      <w:r w:rsidRPr="00A67E2D">
        <w:rPr>
          <w:rFonts w:ascii="Roboto" w:hAnsi="Roboto" w:cs="Arial"/>
          <w:szCs w:val="22"/>
          <w:lang w:eastAsia="it-IT"/>
        </w:rPr>
        <w:t xml:space="preserve">Nello specifico, </w:t>
      </w:r>
      <w:r w:rsidRPr="00480298">
        <w:rPr>
          <w:rFonts w:ascii="Roboto" w:hAnsi="Roboto" w:cs="Arial"/>
          <w:b/>
          <w:szCs w:val="22"/>
          <w:lang w:eastAsia="it-IT"/>
        </w:rPr>
        <w:t>il Centro del Libro Parlato</w:t>
      </w:r>
      <w:r w:rsidRPr="00A67E2D">
        <w:rPr>
          <w:rFonts w:ascii="Roboto" w:hAnsi="Roboto" w:cs="Arial"/>
          <w:szCs w:val="22"/>
          <w:lang w:eastAsia="it-IT"/>
        </w:rPr>
        <w:t>, che vanta un catalogo con più di 26.000 opere, costituisce da anni uno strumento di emancipazione culturale e sociale non solo per i ciechi ma anche pe tutte quelle persone che per patologia o l’età avanzata hanno gravi problemi di vista. Il centro di Trento spedisce indicativamente 5.000 opere in un anno</w:t>
      </w:r>
      <w:r w:rsidR="00E430EE">
        <w:rPr>
          <w:rFonts w:ascii="Roboto" w:hAnsi="Roboto" w:cs="Arial"/>
          <w:szCs w:val="22"/>
          <w:lang w:eastAsia="it-IT"/>
        </w:rPr>
        <w:t xml:space="preserve">. </w:t>
      </w:r>
      <w:r w:rsidR="00E22A18" w:rsidRPr="00E22A18">
        <w:rPr>
          <w:rFonts w:ascii="Roboto" w:hAnsi="Roboto" w:cs="Arial"/>
          <w:szCs w:val="22"/>
          <w:lang w:eastAsia="it-IT"/>
        </w:rPr>
        <w:t xml:space="preserve">Inoltre, specifica sempre </w:t>
      </w:r>
      <w:r w:rsidR="00E22A18" w:rsidRPr="00480298">
        <w:rPr>
          <w:rFonts w:ascii="Roboto" w:hAnsi="Roboto" w:cs="Arial"/>
          <w:b/>
          <w:szCs w:val="22"/>
          <w:lang w:eastAsia="it-IT"/>
        </w:rPr>
        <w:t xml:space="preserve">la </w:t>
      </w:r>
      <w:r w:rsidR="00480298" w:rsidRPr="00480298">
        <w:rPr>
          <w:rFonts w:ascii="Roboto" w:hAnsi="Roboto" w:cs="Arial"/>
          <w:b/>
          <w:szCs w:val="22"/>
          <w:lang w:eastAsia="it-IT"/>
        </w:rPr>
        <w:t>P</w:t>
      </w:r>
      <w:r w:rsidR="00E22A18" w:rsidRPr="00480298">
        <w:rPr>
          <w:rFonts w:ascii="Roboto" w:hAnsi="Roboto" w:cs="Arial"/>
          <w:b/>
          <w:szCs w:val="22"/>
          <w:lang w:eastAsia="it-IT"/>
        </w:rPr>
        <w:t xml:space="preserve">residente facente funzioni, </w:t>
      </w:r>
      <w:r w:rsidR="00480298" w:rsidRPr="00480298">
        <w:rPr>
          <w:rFonts w:ascii="Roboto" w:hAnsi="Roboto" w:cs="Arial"/>
          <w:b/>
          <w:szCs w:val="22"/>
          <w:lang w:eastAsia="it-IT"/>
        </w:rPr>
        <w:t>D</w:t>
      </w:r>
      <w:r w:rsidR="00E22A18" w:rsidRPr="00480298">
        <w:rPr>
          <w:rFonts w:ascii="Roboto" w:hAnsi="Roboto" w:cs="Arial"/>
          <w:b/>
          <w:szCs w:val="22"/>
          <w:lang w:eastAsia="it-IT"/>
        </w:rPr>
        <w:t>ott.ssa Lu</w:t>
      </w:r>
      <w:r w:rsidR="00480298" w:rsidRPr="00480298">
        <w:rPr>
          <w:rFonts w:ascii="Roboto" w:hAnsi="Roboto" w:cs="Arial"/>
          <w:b/>
          <w:szCs w:val="22"/>
          <w:lang w:eastAsia="it-IT"/>
        </w:rPr>
        <w:t>c</w:t>
      </w:r>
      <w:r w:rsidR="00E22A18" w:rsidRPr="00480298">
        <w:rPr>
          <w:rFonts w:ascii="Roboto" w:hAnsi="Roboto" w:cs="Arial"/>
          <w:b/>
          <w:szCs w:val="22"/>
          <w:lang w:eastAsia="it-IT"/>
        </w:rPr>
        <w:t xml:space="preserve">ia </w:t>
      </w:r>
      <w:proofErr w:type="spellStart"/>
      <w:r w:rsidR="00E22A18" w:rsidRPr="00480298">
        <w:rPr>
          <w:rFonts w:ascii="Roboto" w:hAnsi="Roboto" w:cs="Arial"/>
          <w:b/>
          <w:szCs w:val="22"/>
          <w:lang w:eastAsia="it-IT"/>
        </w:rPr>
        <w:t>Cainelli</w:t>
      </w:r>
      <w:proofErr w:type="spellEnd"/>
      <w:r w:rsidR="00E22A18" w:rsidRPr="00E22A18">
        <w:rPr>
          <w:rFonts w:ascii="Roboto" w:hAnsi="Roboto" w:cs="Arial"/>
          <w:szCs w:val="22"/>
          <w:lang w:eastAsia="it-IT"/>
        </w:rPr>
        <w:t xml:space="preserve">, </w:t>
      </w:r>
      <w:r w:rsidR="00480298">
        <w:rPr>
          <w:rFonts w:ascii="Roboto" w:hAnsi="Roboto" w:cs="Arial"/>
          <w:szCs w:val="22"/>
          <w:lang w:eastAsia="it-IT"/>
        </w:rPr>
        <w:t>“l</w:t>
      </w:r>
      <w:r w:rsidR="00E22A18" w:rsidRPr="00E22A18">
        <w:rPr>
          <w:rFonts w:ascii="Roboto" w:hAnsi="Roboto" w:cs="Arial"/>
          <w:szCs w:val="22"/>
          <w:lang w:eastAsia="it-IT"/>
        </w:rPr>
        <w:t>’</w:t>
      </w:r>
      <w:r w:rsidR="00480298">
        <w:rPr>
          <w:rFonts w:ascii="Roboto" w:hAnsi="Roboto" w:cs="Arial"/>
          <w:szCs w:val="22"/>
          <w:lang w:eastAsia="it-IT"/>
        </w:rPr>
        <w:t>U</w:t>
      </w:r>
      <w:r w:rsidR="00E22A18" w:rsidRPr="00E22A18">
        <w:rPr>
          <w:rFonts w:ascii="Roboto" w:hAnsi="Roboto" w:cs="Arial"/>
          <w:szCs w:val="22"/>
          <w:lang w:eastAsia="it-IT"/>
        </w:rPr>
        <w:t xml:space="preserve">nione </w:t>
      </w:r>
      <w:r w:rsidR="00480298">
        <w:rPr>
          <w:rFonts w:ascii="Roboto" w:hAnsi="Roboto" w:cs="Arial"/>
          <w:szCs w:val="22"/>
          <w:lang w:eastAsia="it-IT"/>
        </w:rPr>
        <w:t>I</w:t>
      </w:r>
      <w:r w:rsidR="00E22A18" w:rsidRPr="00E22A18">
        <w:rPr>
          <w:rFonts w:ascii="Roboto" w:hAnsi="Roboto" w:cs="Arial"/>
          <w:szCs w:val="22"/>
          <w:lang w:eastAsia="it-IT"/>
        </w:rPr>
        <w:t>taliana</w:t>
      </w:r>
      <w:r w:rsidR="00480298">
        <w:rPr>
          <w:rFonts w:ascii="Roboto" w:hAnsi="Roboto" w:cs="Arial"/>
          <w:szCs w:val="22"/>
          <w:lang w:eastAsia="it-IT"/>
        </w:rPr>
        <w:t xml:space="preserve"> dei</w:t>
      </w:r>
      <w:r w:rsidR="00E22A18" w:rsidRPr="00E22A18">
        <w:rPr>
          <w:rFonts w:ascii="Roboto" w:hAnsi="Roboto" w:cs="Arial"/>
          <w:szCs w:val="22"/>
          <w:lang w:eastAsia="it-IT"/>
        </w:rPr>
        <w:t xml:space="preserve"> </w:t>
      </w:r>
      <w:r w:rsidR="00480298">
        <w:rPr>
          <w:rFonts w:ascii="Roboto" w:hAnsi="Roboto" w:cs="Arial"/>
          <w:szCs w:val="22"/>
          <w:lang w:eastAsia="it-IT"/>
        </w:rPr>
        <w:t>C</w:t>
      </w:r>
      <w:r w:rsidR="00E22A18" w:rsidRPr="00E22A18">
        <w:rPr>
          <w:rFonts w:ascii="Roboto" w:hAnsi="Roboto" w:cs="Arial"/>
          <w:szCs w:val="22"/>
          <w:lang w:eastAsia="it-IT"/>
        </w:rPr>
        <w:t xml:space="preserve">iechi e </w:t>
      </w:r>
      <w:r w:rsidR="00480298">
        <w:rPr>
          <w:rFonts w:ascii="Roboto" w:hAnsi="Roboto" w:cs="Arial"/>
          <w:szCs w:val="22"/>
          <w:lang w:eastAsia="it-IT"/>
        </w:rPr>
        <w:t>degli I</w:t>
      </w:r>
      <w:r w:rsidR="00E22A18" w:rsidRPr="00E22A18">
        <w:rPr>
          <w:rFonts w:ascii="Roboto" w:hAnsi="Roboto" w:cs="Arial"/>
          <w:szCs w:val="22"/>
          <w:lang w:eastAsia="it-IT"/>
        </w:rPr>
        <w:t xml:space="preserve">povedenti di </w:t>
      </w:r>
      <w:r w:rsidR="00480298">
        <w:rPr>
          <w:rFonts w:ascii="Roboto" w:hAnsi="Roboto" w:cs="Arial"/>
          <w:szCs w:val="22"/>
          <w:lang w:eastAsia="it-IT"/>
        </w:rPr>
        <w:t>T</w:t>
      </w:r>
      <w:r w:rsidR="00E22A18" w:rsidRPr="00E22A18">
        <w:rPr>
          <w:rFonts w:ascii="Roboto" w:hAnsi="Roboto" w:cs="Arial"/>
          <w:szCs w:val="22"/>
          <w:lang w:eastAsia="it-IT"/>
        </w:rPr>
        <w:t xml:space="preserve">rento, associazione di categoria presente nella provincia da più di cento anni, rappresenta e tutela tutti i ciechi e gli ipovedenti ed offre sostegno ai familiari. Si occupa anche della consulenza e supporto nella gestione delle pratiche verso l’Azienda Sanitaria per gli accertamenti di cecità ed invalidità civile, benefici legge 104/92; servizi di Patronato, assistenza informatica individuale e corsi per l’utilizzo di PC e smartphone, sevizio degli </w:t>
      </w:r>
    </w:p>
    <w:p w14:paraId="446B8369" w14:textId="77777777" w:rsidR="00E430EE" w:rsidRDefault="00E430EE" w:rsidP="00E430EE">
      <w:pPr>
        <w:pStyle w:val="Testonormale"/>
        <w:ind w:left="708"/>
        <w:jc w:val="both"/>
        <w:rPr>
          <w:rFonts w:ascii="Roboto" w:hAnsi="Roboto" w:cs="Arial"/>
          <w:szCs w:val="22"/>
          <w:lang w:eastAsia="it-IT"/>
        </w:rPr>
      </w:pPr>
    </w:p>
    <w:p w14:paraId="03FEEA45" w14:textId="48857F25" w:rsidR="00E22A18" w:rsidRPr="00E22A18" w:rsidRDefault="00E22A18" w:rsidP="00E430EE">
      <w:pPr>
        <w:pStyle w:val="Testonormale"/>
        <w:ind w:left="708"/>
        <w:jc w:val="both"/>
        <w:rPr>
          <w:rFonts w:ascii="Roboto" w:hAnsi="Roboto" w:cs="Arial"/>
          <w:szCs w:val="22"/>
          <w:lang w:eastAsia="it-IT"/>
        </w:rPr>
      </w:pPr>
      <w:r w:rsidRPr="00E22A18">
        <w:rPr>
          <w:rFonts w:ascii="Roboto" w:hAnsi="Roboto" w:cs="Arial"/>
          <w:szCs w:val="22"/>
          <w:lang w:eastAsia="it-IT"/>
        </w:rPr>
        <w:t>Agevolatori che assicurano con la loro presenza accanto ai nostri soci circa 100 servizi di accompagnamento al mese, assistenza psicologica, attività formative, informative e di sensibilizzazione, attività culturali e ricreative, gestione del centro del Libro Parlato, giornate di prevenzione delle malattie oculari, e molto altro ancora…</w:t>
      </w:r>
      <w:r w:rsidR="00480298">
        <w:rPr>
          <w:rFonts w:ascii="Roboto" w:hAnsi="Roboto" w:cs="Arial"/>
          <w:szCs w:val="22"/>
          <w:lang w:eastAsia="it-IT"/>
        </w:rPr>
        <w:t>”</w:t>
      </w:r>
    </w:p>
    <w:p w14:paraId="11B8477B" w14:textId="77777777" w:rsidR="00E22A18" w:rsidRDefault="00E22A18" w:rsidP="00A67E2D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69F4D348" w14:textId="492CCC1E" w:rsidR="00A67E2D" w:rsidRPr="00A67E2D" w:rsidRDefault="00A67E2D" w:rsidP="00A67E2D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07B6D284" w14:textId="77777777" w:rsidR="00E430EE" w:rsidRDefault="000E44A3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 xml:space="preserve">Per promuovere l’audiolibro, la Fondazione Cassa Rurale Val di Non con la collaborazione della </w:t>
      </w:r>
      <w:r w:rsidRPr="00E430EE">
        <w:rPr>
          <w:rFonts w:ascii="Roboto" w:hAnsi="Roboto" w:cs="Arial"/>
          <w:b/>
          <w:bCs/>
          <w:sz w:val="22"/>
          <w:szCs w:val="22"/>
          <w:lang w:eastAsia="it-IT"/>
        </w:rPr>
        <w:t>Sezione trentina UICI</w:t>
      </w:r>
      <w:r>
        <w:rPr>
          <w:rFonts w:ascii="Roboto" w:hAnsi="Roboto" w:cs="Arial"/>
          <w:sz w:val="22"/>
          <w:szCs w:val="22"/>
          <w:lang w:eastAsia="it-IT"/>
        </w:rPr>
        <w:t xml:space="preserve"> e il </w:t>
      </w:r>
      <w:r w:rsidRPr="00E430EE">
        <w:rPr>
          <w:rFonts w:ascii="Roboto" w:hAnsi="Roboto" w:cs="Arial"/>
          <w:b/>
          <w:bCs/>
          <w:sz w:val="22"/>
          <w:szCs w:val="22"/>
          <w:lang w:eastAsia="it-IT"/>
        </w:rPr>
        <w:t>Comune di Cles</w:t>
      </w:r>
      <w:r>
        <w:rPr>
          <w:rFonts w:ascii="Roboto" w:hAnsi="Roboto" w:cs="Arial"/>
          <w:sz w:val="22"/>
          <w:szCs w:val="22"/>
          <w:lang w:eastAsia="it-IT"/>
        </w:rPr>
        <w:t xml:space="preserve">, organizzano l’evento </w:t>
      </w:r>
      <w:r w:rsidRPr="000E44A3">
        <w:rPr>
          <w:rFonts w:ascii="Roboto" w:hAnsi="Roboto" w:cs="Arial"/>
          <w:b/>
          <w:bCs/>
          <w:sz w:val="22"/>
          <w:szCs w:val="22"/>
          <w:lang w:eastAsia="it-IT"/>
        </w:rPr>
        <w:t>APERITIVO AL BUIO</w:t>
      </w:r>
      <w:r>
        <w:rPr>
          <w:rFonts w:ascii="Roboto" w:hAnsi="Roboto" w:cs="Arial"/>
          <w:sz w:val="22"/>
          <w:szCs w:val="22"/>
          <w:lang w:eastAsia="it-IT"/>
        </w:rPr>
        <w:t xml:space="preserve"> </w:t>
      </w:r>
      <w:r w:rsidRPr="00E430EE">
        <w:rPr>
          <w:rFonts w:ascii="Roboto" w:hAnsi="Roboto" w:cs="Arial"/>
          <w:b/>
          <w:bCs/>
          <w:sz w:val="22"/>
          <w:szCs w:val="22"/>
          <w:lang w:eastAsia="it-IT"/>
        </w:rPr>
        <w:t xml:space="preserve">martedì 9 luglio 2024 </w:t>
      </w:r>
      <w:r w:rsidR="00B33AF4" w:rsidRPr="00E430EE">
        <w:rPr>
          <w:rFonts w:ascii="Roboto" w:hAnsi="Roboto" w:cs="Arial"/>
          <w:b/>
          <w:bCs/>
          <w:sz w:val="22"/>
          <w:szCs w:val="22"/>
          <w:lang w:eastAsia="it-IT"/>
        </w:rPr>
        <w:t>alle ore 18.00</w:t>
      </w:r>
      <w:r w:rsidR="00B33AF4">
        <w:rPr>
          <w:rFonts w:ascii="Roboto" w:hAnsi="Roboto" w:cs="Arial"/>
          <w:sz w:val="22"/>
          <w:szCs w:val="22"/>
          <w:lang w:eastAsia="it-IT"/>
        </w:rPr>
        <w:t xml:space="preserve"> </w:t>
      </w:r>
      <w:r>
        <w:rPr>
          <w:rFonts w:ascii="Roboto" w:hAnsi="Roboto" w:cs="Arial"/>
          <w:sz w:val="22"/>
          <w:szCs w:val="22"/>
          <w:lang w:eastAsia="it-IT"/>
        </w:rPr>
        <w:t xml:space="preserve">presso la Sala della Colona di Palazzo Assessorile. </w:t>
      </w:r>
    </w:p>
    <w:p w14:paraId="7E1CDA7E" w14:textId="77777777" w:rsidR="00E430EE" w:rsidRDefault="00E430EE" w:rsidP="002F71C6">
      <w:pPr>
        <w:ind w:left="709"/>
        <w:jc w:val="both"/>
        <w:rPr>
          <w:rFonts w:ascii="Roboto" w:hAnsi="Roboto" w:cs="Arial"/>
          <w:sz w:val="22"/>
          <w:szCs w:val="22"/>
          <w:lang w:eastAsia="it-IT"/>
        </w:rPr>
      </w:pPr>
    </w:p>
    <w:p w14:paraId="6DD41933" w14:textId="0BB6C7D5" w:rsidR="00477374" w:rsidRPr="00B33AF4" w:rsidRDefault="000E44A3" w:rsidP="002F71C6">
      <w:pPr>
        <w:ind w:left="709"/>
        <w:jc w:val="both"/>
        <w:rPr>
          <w:rFonts w:ascii="Roboto" w:hAnsi="Roboto" w:cs="Arial"/>
          <w:b/>
          <w:bCs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>L’evento gratuito si svolgerà presso la splendida location storica di Cles a seguito della conferenza stampa di illustrazione del progetto</w:t>
      </w:r>
      <w:r w:rsidR="00B33AF4">
        <w:rPr>
          <w:rFonts w:ascii="Roboto" w:hAnsi="Roboto" w:cs="Arial"/>
          <w:sz w:val="22"/>
          <w:szCs w:val="22"/>
          <w:lang w:eastAsia="it-IT"/>
        </w:rPr>
        <w:t xml:space="preserve"> alla stampa. L’evento è aperto a giornalisti e a tutti coloro desiderino partecipare all’esperienza immersiva guidata dai volontari di UICI Trento. </w:t>
      </w:r>
      <w:r w:rsidR="00B33AF4" w:rsidRPr="00B33AF4">
        <w:rPr>
          <w:rFonts w:ascii="Roboto" w:hAnsi="Roboto" w:cs="Arial"/>
          <w:b/>
          <w:bCs/>
          <w:sz w:val="22"/>
          <w:szCs w:val="22"/>
          <w:lang w:eastAsia="it-IT"/>
        </w:rPr>
        <w:t>Iscrizioni entro e non oltre le ore 12 del giorno antecedente all’evento.</w:t>
      </w:r>
    </w:p>
    <w:p w14:paraId="7AB80FC8" w14:textId="77777777" w:rsidR="00477374" w:rsidRPr="00A6159F" w:rsidRDefault="00477374" w:rsidP="00BE2F05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0625FA2D" w14:textId="3272995A" w:rsidR="007B166B" w:rsidRPr="00A6159F" w:rsidRDefault="007B166B" w:rsidP="00BF1C1E">
      <w:pPr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 xml:space="preserve"> </w:t>
      </w:r>
    </w:p>
    <w:sectPr w:rsidR="007B166B" w:rsidRPr="00A6159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D67C" w14:textId="77777777" w:rsidR="00C114D6" w:rsidRDefault="00C114D6" w:rsidP="0094000F">
      <w:r>
        <w:separator/>
      </w:r>
    </w:p>
  </w:endnote>
  <w:endnote w:type="continuationSeparator" w:id="0">
    <w:p w14:paraId="6936E911" w14:textId="77777777" w:rsidR="00C114D6" w:rsidRDefault="00C114D6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CD9E" w14:textId="77777777" w:rsidR="00C114D6" w:rsidRDefault="00C114D6" w:rsidP="0094000F">
      <w:r>
        <w:separator/>
      </w:r>
    </w:p>
  </w:footnote>
  <w:footnote w:type="continuationSeparator" w:id="0">
    <w:p w14:paraId="3BFB7746" w14:textId="77777777" w:rsidR="00C114D6" w:rsidRDefault="00C114D6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E01C" w14:textId="1FCC6EF5" w:rsidR="000A4DAF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6D27AFBB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51291">
    <w:abstractNumId w:val="2"/>
  </w:num>
  <w:num w:numId="2" w16cid:durableId="682977354">
    <w:abstractNumId w:val="0"/>
  </w:num>
  <w:num w:numId="3" w16cid:durableId="99644290">
    <w:abstractNumId w:val="3"/>
  </w:num>
  <w:num w:numId="4" w16cid:durableId="148435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A4DAF"/>
    <w:rsid w:val="000B0AFE"/>
    <w:rsid w:val="000E44A3"/>
    <w:rsid w:val="00166582"/>
    <w:rsid w:val="0016663E"/>
    <w:rsid w:val="001E6457"/>
    <w:rsid w:val="002A08F0"/>
    <w:rsid w:val="002F71C6"/>
    <w:rsid w:val="003B0C16"/>
    <w:rsid w:val="003B645F"/>
    <w:rsid w:val="003E3CD0"/>
    <w:rsid w:val="004437CD"/>
    <w:rsid w:val="00477374"/>
    <w:rsid w:val="00480298"/>
    <w:rsid w:val="00511AC2"/>
    <w:rsid w:val="005447F8"/>
    <w:rsid w:val="005547D5"/>
    <w:rsid w:val="005A03D5"/>
    <w:rsid w:val="006548B3"/>
    <w:rsid w:val="00695EA6"/>
    <w:rsid w:val="007A2ECB"/>
    <w:rsid w:val="007B0184"/>
    <w:rsid w:val="007B166B"/>
    <w:rsid w:val="007D21EF"/>
    <w:rsid w:val="00812C52"/>
    <w:rsid w:val="00815B2D"/>
    <w:rsid w:val="00821767"/>
    <w:rsid w:val="008311F1"/>
    <w:rsid w:val="00841913"/>
    <w:rsid w:val="00865A06"/>
    <w:rsid w:val="008A5DAA"/>
    <w:rsid w:val="009145E6"/>
    <w:rsid w:val="0094000F"/>
    <w:rsid w:val="0094238F"/>
    <w:rsid w:val="0097073E"/>
    <w:rsid w:val="0097773F"/>
    <w:rsid w:val="009D0309"/>
    <w:rsid w:val="009D0F1B"/>
    <w:rsid w:val="009E5C3E"/>
    <w:rsid w:val="009F04ED"/>
    <w:rsid w:val="009F1F4E"/>
    <w:rsid w:val="00A6159F"/>
    <w:rsid w:val="00A67E2D"/>
    <w:rsid w:val="00A84733"/>
    <w:rsid w:val="00B33AF4"/>
    <w:rsid w:val="00B977AD"/>
    <w:rsid w:val="00BE2F05"/>
    <w:rsid w:val="00BF1C1E"/>
    <w:rsid w:val="00C114D6"/>
    <w:rsid w:val="00C11C1A"/>
    <w:rsid w:val="00C15ACB"/>
    <w:rsid w:val="00C20F4D"/>
    <w:rsid w:val="00C543D6"/>
    <w:rsid w:val="00C64E15"/>
    <w:rsid w:val="00C95DF8"/>
    <w:rsid w:val="00CB7F2C"/>
    <w:rsid w:val="00CF1075"/>
    <w:rsid w:val="00DA76BC"/>
    <w:rsid w:val="00E22A18"/>
    <w:rsid w:val="00E430EE"/>
    <w:rsid w:val="00E47412"/>
    <w:rsid w:val="00E92D71"/>
    <w:rsid w:val="00EC1D06"/>
    <w:rsid w:val="00ED6B2A"/>
    <w:rsid w:val="00F12218"/>
    <w:rsid w:val="00F52D2A"/>
    <w:rsid w:val="00F7776B"/>
    <w:rsid w:val="00FA0B86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4D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4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412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E22A18"/>
    <w:rPr>
      <w:rFonts w:ascii="Calibr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2A18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valdino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ndazionecrvaldin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BB88-EAAB-4D67-B782-D90C58A1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Lucia Barison</cp:lastModifiedBy>
  <cp:revision>2</cp:revision>
  <cp:lastPrinted>2024-07-05T08:43:00Z</cp:lastPrinted>
  <dcterms:created xsi:type="dcterms:W3CDTF">2024-07-08T08:45:00Z</dcterms:created>
  <dcterms:modified xsi:type="dcterms:W3CDTF">2024-07-08T08:45:00Z</dcterms:modified>
</cp:coreProperties>
</file>